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C9B82" w14:textId="77777777" w:rsidR="00F94E6E" w:rsidRDefault="00F94E6E">
      <w:pPr>
        <w:pStyle w:val="NormalWeb"/>
      </w:pPr>
      <w:r>
        <w:t> </w:t>
      </w:r>
    </w:p>
    <w:p w14:paraId="1AA6BCA5" w14:textId="77777777" w:rsidR="00F94E6E" w:rsidRDefault="00F94E6E">
      <w:pPr>
        <w:pStyle w:val="NormalWeb"/>
      </w:pPr>
      <w:r>
        <w:t> </w:t>
      </w:r>
    </w:p>
    <w:p w14:paraId="099FC782" w14:textId="77777777" w:rsidR="00F94E6E" w:rsidRDefault="00F94E6E">
      <w:pPr>
        <w:pStyle w:val="NormalWeb"/>
      </w:pPr>
      <w:r>
        <w:t> </w:t>
      </w:r>
    </w:p>
    <w:p w14:paraId="51B5773B" w14:textId="77777777" w:rsidR="00F94E6E" w:rsidRDefault="00F94E6E">
      <w:pPr>
        <w:pStyle w:val="NormalWeb"/>
      </w:pPr>
      <w:r>
        <w:t> </w:t>
      </w:r>
    </w:p>
    <w:p w14:paraId="39ABE455" w14:textId="77777777" w:rsidR="00F94E6E" w:rsidRDefault="00F94E6E">
      <w:pPr>
        <w:pStyle w:val="NormalWeb"/>
      </w:pPr>
      <w:r>
        <w:t> </w:t>
      </w:r>
    </w:p>
    <w:p w14:paraId="126358D0" w14:textId="77777777" w:rsidR="00F94E6E" w:rsidRDefault="00F94E6E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55BCF93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852E56E" w14:textId="77777777" w:rsidR="00F94E6E" w:rsidRDefault="00F94E6E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F385379" w14:textId="77777777" w:rsidR="00F94E6E" w:rsidRDefault="00F94E6E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5EE730BB" w14:textId="77777777" w:rsidR="00F94E6E" w:rsidRDefault="00F94E6E">
            <w:pPr>
              <w:pStyle w:val="NormalWeb"/>
            </w:pPr>
            <w:r>
              <w:t> </w:t>
            </w:r>
          </w:p>
          <w:p w14:paraId="664565CD" w14:textId="77777777" w:rsidR="00F94E6E" w:rsidRDefault="00F94E6E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0F5F4A95" w14:textId="77777777" w:rsidR="00F94E6E" w:rsidRDefault="00F94E6E">
            <w:pPr>
              <w:pStyle w:val="NormalWeb"/>
              <w:jc w:val="both"/>
            </w:pPr>
            <w:r>
              <w:t>OBJETO: Contratação de empresa especializada para locação de estruturas com montagem, desmontagem e instalaçã</w:t>
            </w:r>
            <w:r>
              <w:t>o para atender todas as demandas das diversas festividades dentro do calendário cultural do município. FUNDAMENTO LEGAL: Adesão Registro de Preços nº AD00001/2026 - Ata de Registro de Preços nº 001/2024, decorrente do processo licitatório modalidade Pregão Eletrônico nº 024/2024, realizado pela PREFEITURA MUNICIPAL DE TAVARES. DOTAÇÃO: Recursos não Vinculados de Impostos: 20.11 SECRETARIA DE CULTURA, TURISMO, ESPORTE E LAZER 13 695 2010 2084 Objetivo: Manutenção das atividades de ativismo turístico, para ge</w:t>
            </w:r>
            <w:r>
              <w:t>ração de renda no município MANUTENÇÃO DAS ATIVIDADES PARA ATRAÇÃO DO TURISMO NO MUNICÍPIO 13 392 2000 2109 Objetivo: Promover e valorizar as apresentações artístico culturais de Riachão do Bacamarte PROMOVER E VALORIZAR AS ATIVIDADES ARTÍSTICAS CULTURAIS DA TERRA 13 392 2000 2110 Objetivo: Desenvolver ações de apoio a produção cultural local DESENVOLVER AÇÕES DE APOIO A PRODUÇÃO CULTURAL LOCAL 13 695 2010 2159 Objetivo: Promoção do turismo local, com atividades de divulgação dos destinos turísticos do muni</w:t>
            </w:r>
            <w:r>
              <w:t>cípio MANUTENÇÃO DAS ATIVIDADES PARA O DESENVOLVIMENTO DO TURISMO LOCAL 13 392 2002 2169 Objetivo: Manter as atividades da Secretaria de Cultura, Turismo, Esporte e Lazer MANUTENÇÃO DAS ATIVIDADES DA SECRETARIA DE CULTURA, TURISMO, ESPORTE E LAZER 3390.39 99 OUTROS SERVIÇOS DE TERCEIROS PESSOA JURÍDICA. VIGÊNCIA: até 21/01/2027. PARTES CONTRATANTES: Prefeitura Municipal de Riachão do Bacamarte e: CT Nº 00012/2026 - 21.01.26 - J A P SERVICOS E PRODUCAO TEATRAL LTDA - R$ 483.855,00.</w:t>
            </w:r>
          </w:p>
        </w:tc>
      </w:tr>
    </w:tbl>
    <w:p w14:paraId="4DB09615" w14:textId="77777777" w:rsidR="00F94E6E" w:rsidRDefault="00F94E6E">
      <w:pPr>
        <w:pStyle w:val="NormalWeb"/>
      </w:pPr>
      <w:r>
        <w:t> </w:t>
      </w:r>
    </w:p>
    <w:p w14:paraId="0A7A6FD6" w14:textId="77777777" w:rsidR="00F94E6E" w:rsidRDefault="00F94E6E">
      <w:pPr>
        <w:pStyle w:val="NormalWeb"/>
      </w:pPr>
      <w:r>
        <w:t> </w:t>
      </w:r>
    </w:p>
    <w:p w14:paraId="16210DCE" w14:textId="77777777" w:rsidR="00F94E6E" w:rsidRDefault="00F94E6E">
      <w:pPr>
        <w:pStyle w:val="NormalWeb"/>
      </w:pPr>
      <w:r>
        <w:t> </w:t>
      </w:r>
    </w:p>
    <w:p w14:paraId="0D1B5FFF" w14:textId="77777777" w:rsidR="00F94E6E" w:rsidRDefault="00F94E6E">
      <w:pPr>
        <w:pStyle w:val="NormalWeb"/>
      </w:pPr>
      <w:r>
        <w:t> </w:t>
      </w:r>
    </w:p>
    <w:p w14:paraId="6E3E6A0A" w14:textId="77777777" w:rsidR="00F94E6E" w:rsidRDefault="00F94E6E">
      <w:pPr>
        <w:pStyle w:val="NormalWeb"/>
      </w:pPr>
      <w:r>
        <w:t> </w:t>
      </w:r>
    </w:p>
    <w:p w14:paraId="6B76E882" w14:textId="77777777" w:rsidR="00F94E6E" w:rsidRDefault="00F94E6E">
      <w:pPr>
        <w:pStyle w:val="NormalWeb"/>
      </w:pPr>
      <w:r>
        <w:t> </w:t>
      </w:r>
    </w:p>
    <w:p w14:paraId="4BC2AC33" w14:textId="77777777" w:rsidR="00F94E6E" w:rsidRDefault="00F94E6E">
      <w:pPr>
        <w:pStyle w:val="NormalWeb"/>
      </w:pPr>
      <w:r>
        <w:t> </w:t>
      </w:r>
    </w:p>
    <w:p w14:paraId="06550CCD" w14:textId="77777777" w:rsidR="00F94E6E" w:rsidRDefault="00F94E6E">
      <w:pPr>
        <w:pStyle w:val="NormalWeb"/>
      </w:pPr>
      <w:r>
        <w:t> </w:t>
      </w:r>
    </w:p>
    <w:p w14:paraId="07D8DA03" w14:textId="77777777" w:rsidR="00F94E6E" w:rsidRDefault="00F94E6E">
      <w:pPr>
        <w:pStyle w:val="NormalWeb"/>
      </w:pPr>
      <w:r>
        <w:t> </w:t>
      </w:r>
    </w:p>
    <w:p w14:paraId="253047C9" w14:textId="77777777" w:rsidR="00F94E6E" w:rsidRDefault="00F94E6E">
      <w:pPr>
        <w:pStyle w:val="NormalWeb"/>
      </w:pPr>
      <w:r>
        <w:t> </w:t>
      </w:r>
    </w:p>
    <w:p w14:paraId="483EA151" w14:textId="77777777" w:rsidR="00F94E6E" w:rsidRDefault="00F94E6E">
      <w:pPr>
        <w:pStyle w:val="NormalWeb"/>
      </w:pPr>
      <w:r>
        <w:t> </w:t>
      </w:r>
    </w:p>
    <w:p w14:paraId="25BF7C37" w14:textId="77777777" w:rsidR="00F94E6E" w:rsidRDefault="00F94E6E">
      <w:pPr>
        <w:pStyle w:val="NormalWeb"/>
      </w:pPr>
      <w:r>
        <w:t> </w:t>
      </w:r>
    </w:p>
    <w:p w14:paraId="3E0D1103" w14:textId="77777777" w:rsidR="00F94E6E" w:rsidRDefault="00F94E6E">
      <w:pPr>
        <w:pStyle w:val="NormalWeb"/>
      </w:pPr>
      <w:r>
        <w:t> </w:t>
      </w:r>
    </w:p>
    <w:p w14:paraId="1652816D" w14:textId="77777777" w:rsidR="00F94E6E" w:rsidRDefault="00F94E6E">
      <w:pPr>
        <w:pStyle w:val="NormalWeb"/>
      </w:pPr>
      <w:r>
        <w:t> </w:t>
      </w:r>
    </w:p>
    <w:p w14:paraId="763BE432" w14:textId="77777777" w:rsidR="00F94E6E" w:rsidRDefault="00F94E6E">
      <w:pPr>
        <w:pStyle w:val="NormalWeb"/>
      </w:pPr>
      <w:r>
        <w:t> </w:t>
      </w:r>
    </w:p>
    <w:p w14:paraId="72AE5BCE" w14:textId="77777777" w:rsidR="00F94E6E" w:rsidRDefault="00F94E6E">
      <w:pPr>
        <w:pStyle w:val="NormalWeb"/>
      </w:pPr>
      <w:r>
        <w:t> </w:t>
      </w:r>
    </w:p>
    <w:p w14:paraId="2604E19A" w14:textId="77777777" w:rsidR="00F94E6E" w:rsidRDefault="00F94E6E">
      <w:pPr>
        <w:pStyle w:val="NormalWeb"/>
      </w:pPr>
      <w:r>
        <w:t> </w:t>
      </w:r>
    </w:p>
    <w:p w14:paraId="244F9CDA" w14:textId="77777777" w:rsidR="00F94E6E" w:rsidRDefault="00F94E6E">
      <w:pPr>
        <w:pStyle w:val="NormalWeb"/>
      </w:pPr>
      <w:r>
        <w:t> </w:t>
      </w:r>
    </w:p>
    <w:p w14:paraId="1D410AC0" w14:textId="77777777" w:rsidR="00F94E6E" w:rsidRDefault="00F94E6E">
      <w:pPr>
        <w:pStyle w:val="NormalWeb"/>
      </w:pPr>
      <w:r>
        <w:t> </w:t>
      </w:r>
    </w:p>
    <w:p w14:paraId="63461A06" w14:textId="77777777" w:rsidR="00F94E6E" w:rsidRDefault="00F94E6E">
      <w:pPr>
        <w:pStyle w:val="NormalWeb"/>
      </w:pPr>
      <w:r>
        <w:t> </w:t>
      </w:r>
    </w:p>
    <w:p w14:paraId="136153D0" w14:textId="77777777" w:rsidR="00F94E6E" w:rsidRDefault="00F94E6E">
      <w:pPr>
        <w:pStyle w:val="NormalWeb"/>
      </w:pPr>
      <w:r>
        <w:t> </w:t>
      </w:r>
    </w:p>
    <w:p w14:paraId="17D9212A" w14:textId="77777777" w:rsidR="00F94E6E" w:rsidRDefault="00F94E6E">
      <w:pPr>
        <w:pStyle w:val="NormalWeb"/>
      </w:pPr>
      <w:r>
        <w:t> </w:t>
      </w:r>
    </w:p>
    <w:p w14:paraId="7FDA107C" w14:textId="77777777" w:rsidR="00F94E6E" w:rsidRDefault="00F94E6E">
      <w:pPr>
        <w:pStyle w:val="NormalWeb"/>
      </w:pPr>
      <w:r>
        <w:t> </w:t>
      </w:r>
    </w:p>
    <w:p w14:paraId="6BB76925" w14:textId="77777777" w:rsidR="00F94E6E" w:rsidRDefault="00F94E6E">
      <w:pPr>
        <w:pStyle w:val="NormalWeb"/>
      </w:pPr>
      <w:r>
        <w:t> </w:t>
      </w:r>
    </w:p>
    <w:p w14:paraId="76499345" w14:textId="77777777" w:rsidR="00F94E6E" w:rsidRDefault="00F94E6E">
      <w:pPr>
        <w:pStyle w:val="NormalWeb"/>
      </w:pPr>
      <w:r>
        <w:t> </w:t>
      </w:r>
    </w:p>
    <w:p w14:paraId="7FA3AE61" w14:textId="77777777" w:rsidR="00F94E6E" w:rsidRDefault="00F94E6E">
      <w:pPr>
        <w:pStyle w:val="NormalWeb"/>
      </w:pPr>
      <w:r>
        <w:t> </w:t>
      </w:r>
    </w:p>
    <w:p w14:paraId="4565CA3B" w14:textId="77777777" w:rsidR="00F94E6E" w:rsidRDefault="00F94E6E">
      <w:pPr>
        <w:pStyle w:val="NormalWeb"/>
      </w:pPr>
      <w:r>
        <w:t> </w:t>
      </w:r>
    </w:p>
    <w:p w14:paraId="6D0C112C" w14:textId="77777777" w:rsidR="00F94E6E" w:rsidRDefault="00F94E6E">
      <w:pPr>
        <w:pStyle w:val="NormalWeb"/>
      </w:pPr>
      <w:r>
        <w:t> </w:t>
      </w:r>
    </w:p>
    <w:p w14:paraId="02FBB9BA" w14:textId="77777777" w:rsidR="00F94E6E" w:rsidRDefault="00F94E6E">
      <w:pPr>
        <w:pStyle w:val="NormalWeb"/>
      </w:pPr>
      <w:r>
        <w:t> </w:t>
      </w:r>
    </w:p>
    <w:p w14:paraId="0E10C80D" w14:textId="77777777" w:rsidR="00F94E6E" w:rsidRDefault="00F94E6E">
      <w:pPr>
        <w:pStyle w:val="NormalWeb"/>
      </w:pPr>
      <w:r>
        <w:t> </w:t>
      </w:r>
    </w:p>
    <w:p w14:paraId="34D74609" w14:textId="77777777" w:rsidR="00F94E6E" w:rsidRDefault="00F94E6E">
      <w:pPr>
        <w:pStyle w:val="NormalWeb"/>
      </w:pPr>
      <w:r>
        <w:t> </w:t>
      </w:r>
    </w:p>
    <w:p w14:paraId="41A6914D" w14:textId="77777777" w:rsidR="00F94E6E" w:rsidRDefault="00F94E6E">
      <w:pPr>
        <w:pStyle w:val="NormalWeb"/>
      </w:pPr>
      <w:r>
        <w:t> </w:t>
      </w:r>
    </w:p>
    <w:p w14:paraId="2E20FC22" w14:textId="77777777" w:rsidR="00F94E6E" w:rsidRDefault="00F94E6E">
      <w:pPr>
        <w:pStyle w:val="NormalWeb"/>
        <w:ind w:firstLine="2000"/>
      </w:pPr>
      <w:r>
        <w:t>PUBLICAR:</w:t>
      </w:r>
    </w:p>
    <w:p w14:paraId="427570EE" w14:textId="77777777" w:rsidR="00F94E6E" w:rsidRDefault="00F94E6E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22.01.26</w:t>
      </w:r>
    </w:p>
    <w:sectPr w:rsidR="00F94E6E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DB0"/>
    <w:rsid w:val="000C0EFA"/>
    <w:rsid w:val="00664DB0"/>
    <w:rsid w:val="00F9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712365"/>
  <w15:chartTrackingRefBased/>
  <w15:docId w15:val="{B87EE525-6EC6-455C-9EB3-68406934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2026-03-17T15:03:00Z</dcterms:created>
  <dcterms:modified xsi:type="dcterms:W3CDTF">2026-03-17T15:03:00Z</dcterms:modified>
</cp:coreProperties>
</file>