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C737FE" w14:textId="77777777" w:rsidR="00DB0E21" w:rsidRDefault="00DB0E21">
      <w:pPr>
        <w:pStyle w:val="NormalWeb"/>
      </w:pPr>
      <w:r>
        <w:t> </w:t>
      </w:r>
    </w:p>
    <w:p w14:paraId="27BC0316" w14:textId="77777777" w:rsidR="00DB0E21" w:rsidRDefault="00DB0E21">
      <w:pPr>
        <w:pStyle w:val="NormalWeb"/>
      </w:pPr>
      <w:r>
        <w:t> </w:t>
      </w:r>
    </w:p>
    <w:p w14:paraId="72CF2779" w14:textId="77777777" w:rsidR="00DB0E21" w:rsidRDefault="00DB0E21">
      <w:pPr>
        <w:pStyle w:val="NormalWeb"/>
      </w:pPr>
      <w:r>
        <w:t> </w:t>
      </w:r>
    </w:p>
    <w:p w14:paraId="102A4DE9" w14:textId="77777777" w:rsidR="00DB0E21" w:rsidRDefault="00DB0E21">
      <w:pPr>
        <w:pStyle w:val="NormalWeb"/>
      </w:pPr>
      <w:r>
        <w:t> </w:t>
      </w:r>
    </w:p>
    <w:p w14:paraId="41FBAE59" w14:textId="77777777" w:rsidR="00DB0E21" w:rsidRDefault="00DB0E21">
      <w:pPr>
        <w:pStyle w:val="NormalWeb"/>
      </w:pPr>
      <w:r>
        <w:t> </w:t>
      </w:r>
    </w:p>
    <w:p w14:paraId="6F5C69D7" w14:textId="77777777" w:rsidR="00DB0E21" w:rsidRDefault="00DB0E21">
      <w:pPr>
        <w:pStyle w:val="NormalWeb"/>
      </w:pPr>
      <w:r>
        <w:t> </w:t>
      </w:r>
    </w:p>
    <w:tbl>
      <w:tblPr>
        <w:tblW w:w="6400" w:type="dxa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400"/>
      </w:tblGrid>
      <w:tr w:rsidR="00000000" w14:paraId="6B84E258" w14:textId="77777777">
        <w:trPr>
          <w:jc w:val="center"/>
        </w:trPr>
        <w:tc>
          <w:tcPr>
            <w:tcW w:w="0" w:type="auto"/>
            <w:vAlign w:val="center"/>
            <w:hideMark/>
          </w:tcPr>
          <w:p w14:paraId="47555152" w14:textId="77777777" w:rsidR="00DB0E21" w:rsidRDefault="00DB0E21">
            <w:pPr>
              <w:pStyle w:val="NormalWeb"/>
              <w:jc w:val="center"/>
            </w:pPr>
            <w:r>
              <w:rPr>
                <w:b/>
                <w:bCs/>
              </w:rPr>
              <w:t>ESTADO DA PARAÍBA</w:t>
            </w:r>
          </w:p>
          <w:p w14:paraId="2F1D8624" w14:textId="77777777" w:rsidR="00DB0E21" w:rsidRDefault="00DB0E21">
            <w:pPr>
              <w:pStyle w:val="NormalWeb"/>
              <w:jc w:val="center"/>
            </w:pPr>
            <w:r>
              <w:rPr>
                <w:b/>
                <w:bCs/>
              </w:rPr>
              <w:t>PREFEITURA MUNICIPAL DE RIACHÃO DO BACAMARTE</w:t>
            </w:r>
          </w:p>
          <w:p w14:paraId="1AAFD445" w14:textId="77777777" w:rsidR="00DB0E21" w:rsidRDefault="00DB0E21">
            <w:pPr>
              <w:pStyle w:val="NormalWeb"/>
            </w:pPr>
            <w:r>
              <w:t> </w:t>
            </w:r>
          </w:p>
          <w:p w14:paraId="666F0F97" w14:textId="77777777" w:rsidR="00DB0E21" w:rsidRDefault="00DB0E21">
            <w:pPr>
              <w:pStyle w:val="NormalWeb"/>
              <w:jc w:val="center"/>
            </w:pPr>
            <w:r>
              <w:rPr>
                <w:b/>
                <w:bCs/>
              </w:rPr>
              <w:t>ADJUDICAÇÃO E RATIFICAÇÃO - INEXIGIBILIDADE Nº IN00006/2026</w:t>
            </w:r>
          </w:p>
          <w:p w14:paraId="4DB5FA5B" w14:textId="77777777" w:rsidR="00DB0E21" w:rsidRDefault="00DB0E21">
            <w:pPr>
              <w:pStyle w:val="NormalWeb"/>
              <w:jc w:val="both"/>
            </w:pPr>
            <w:r>
              <w:t>Nos termos dos elementos constantes da respectiva Exposiçã</w:t>
            </w:r>
            <w:r>
              <w:t>o de Motivos que instrui o processo e observado o parecer da Assessoria Jurídica, referente a Inexigibilidade de Licitação nº IN00006/2026, fundamentada no Art. 74, inciso III, alínea c, da Lei 14.133/21, que objetiva: Contratação de serviços técnicos especializados de contabilidade pública em geral; ADJUDICO o seu objeto e RATIFICO o correspondente procedimento em favor de: ANTONIO FARIAS BRITO – CONTABILIDADE E AUDITORIA S/S - R$ 110.500,00.</w:t>
            </w:r>
          </w:p>
          <w:p w14:paraId="5952617B" w14:textId="77777777" w:rsidR="00DB0E21" w:rsidRDefault="00DB0E21">
            <w:pPr>
              <w:pStyle w:val="NormalWeb"/>
              <w:jc w:val="right"/>
            </w:pPr>
            <w:r>
              <w:t>Riachao do Bacamarte - PB, 13 de Janeiro de 2026</w:t>
            </w:r>
          </w:p>
          <w:p w14:paraId="48727F27" w14:textId="77777777" w:rsidR="00DB0E21" w:rsidRDefault="00DB0E21">
            <w:pPr>
              <w:pStyle w:val="NormalWeb"/>
              <w:jc w:val="right"/>
            </w:pPr>
            <w:r>
              <w:t>JOSE DE ARIMATEA DA SILVA - Prefeito</w:t>
            </w:r>
          </w:p>
        </w:tc>
      </w:tr>
    </w:tbl>
    <w:p w14:paraId="63EC2860" w14:textId="77777777" w:rsidR="00DB0E21" w:rsidRDefault="00DB0E21">
      <w:pPr>
        <w:pStyle w:val="NormalWeb"/>
      </w:pPr>
      <w:r>
        <w:t> </w:t>
      </w:r>
    </w:p>
    <w:p w14:paraId="75D5E5FB" w14:textId="77777777" w:rsidR="00DB0E21" w:rsidRDefault="00DB0E21">
      <w:pPr>
        <w:pStyle w:val="NormalWeb"/>
      </w:pPr>
      <w:r>
        <w:t> </w:t>
      </w:r>
    </w:p>
    <w:p w14:paraId="29E4B8BC" w14:textId="77777777" w:rsidR="00DB0E21" w:rsidRDefault="00DB0E21">
      <w:pPr>
        <w:pStyle w:val="NormalWeb"/>
      </w:pPr>
      <w:r>
        <w:t> </w:t>
      </w:r>
    </w:p>
    <w:p w14:paraId="468FC329" w14:textId="77777777" w:rsidR="00DB0E21" w:rsidRDefault="00DB0E21">
      <w:pPr>
        <w:pStyle w:val="NormalWeb"/>
      </w:pPr>
      <w:r>
        <w:t> </w:t>
      </w:r>
    </w:p>
    <w:p w14:paraId="143EE4F2" w14:textId="77777777" w:rsidR="00DB0E21" w:rsidRDefault="00DB0E21">
      <w:pPr>
        <w:pStyle w:val="NormalWeb"/>
      </w:pPr>
      <w:r>
        <w:t> </w:t>
      </w:r>
    </w:p>
    <w:p w14:paraId="4BE1E4B7" w14:textId="77777777" w:rsidR="00DB0E21" w:rsidRDefault="00DB0E21">
      <w:pPr>
        <w:pStyle w:val="NormalWeb"/>
      </w:pPr>
      <w:r>
        <w:t> </w:t>
      </w:r>
    </w:p>
    <w:p w14:paraId="3410214A" w14:textId="77777777" w:rsidR="00DB0E21" w:rsidRDefault="00DB0E21">
      <w:pPr>
        <w:pStyle w:val="NormalWeb"/>
      </w:pPr>
      <w:r>
        <w:t> </w:t>
      </w:r>
    </w:p>
    <w:p w14:paraId="69D9E16E" w14:textId="77777777" w:rsidR="00DB0E21" w:rsidRDefault="00DB0E21">
      <w:pPr>
        <w:pStyle w:val="NormalWeb"/>
      </w:pPr>
      <w:r>
        <w:t> </w:t>
      </w:r>
    </w:p>
    <w:p w14:paraId="66AA3916" w14:textId="77777777" w:rsidR="00DB0E21" w:rsidRDefault="00DB0E21">
      <w:pPr>
        <w:pStyle w:val="NormalWeb"/>
      </w:pPr>
      <w:r>
        <w:t> </w:t>
      </w:r>
    </w:p>
    <w:p w14:paraId="2B5CF210" w14:textId="77777777" w:rsidR="00DB0E21" w:rsidRDefault="00DB0E21">
      <w:pPr>
        <w:pStyle w:val="NormalWeb"/>
      </w:pPr>
      <w:r>
        <w:t> </w:t>
      </w:r>
    </w:p>
    <w:p w14:paraId="27BF06F6" w14:textId="77777777" w:rsidR="00DB0E21" w:rsidRDefault="00DB0E21">
      <w:pPr>
        <w:pStyle w:val="NormalWeb"/>
      </w:pPr>
      <w:r>
        <w:t> </w:t>
      </w:r>
    </w:p>
    <w:p w14:paraId="667AD937" w14:textId="77777777" w:rsidR="00DB0E21" w:rsidRDefault="00DB0E21">
      <w:pPr>
        <w:pStyle w:val="NormalWeb"/>
      </w:pPr>
      <w:r>
        <w:t> </w:t>
      </w:r>
    </w:p>
    <w:p w14:paraId="11EC089F" w14:textId="77777777" w:rsidR="00DB0E21" w:rsidRDefault="00DB0E21">
      <w:pPr>
        <w:pStyle w:val="NormalWeb"/>
      </w:pPr>
      <w:r>
        <w:t> </w:t>
      </w:r>
    </w:p>
    <w:p w14:paraId="271375FC" w14:textId="77777777" w:rsidR="00DB0E21" w:rsidRDefault="00DB0E21">
      <w:pPr>
        <w:pStyle w:val="NormalWeb"/>
      </w:pPr>
      <w:r>
        <w:t> </w:t>
      </w:r>
    </w:p>
    <w:p w14:paraId="30A1FD32" w14:textId="77777777" w:rsidR="00DB0E21" w:rsidRDefault="00DB0E21">
      <w:pPr>
        <w:pStyle w:val="NormalWeb"/>
      </w:pPr>
      <w:r>
        <w:t> </w:t>
      </w:r>
    </w:p>
    <w:p w14:paraId="517B26ED" w14:textId="77777777" w:rsidR="00DB0E21" w:rsidRDefault="00DB0E21">
      <w:pPr>
        <w:pStyle w:val="NormalWeb"/>
      </w:pPr>
      <w:r>
        <w:t> </w:t>
      </w:r>
    </w:p>
    <w:p w14:paraId="7C91420A" w14:textId="77777777" w:rsidR="00DB0E21" w:rsidRDefault="00DB0E21">
      <w:pPr>
        <w:pStyle w:val="NormalWeb"/>
      </w:pPr>
      <w:r>
        <w:t> </w:t>
      </w:r>
    </w:p>
    <w:p w14:paraId="6B9F61B5" w14:textId="77777777" w:rsidR="00DB0E21" w:rsidRDefault="00DB0E21">
      <w:pPr>
        <w:pStyle w:val="NormalWeb"/>
      </w:pPr>
      <w:r>
        <w:t> </w:t>
      </w:r>
    </w:p>
    <w:p w14:paraId="5C744221" w14:textId="77777777" w:rsidR="00DB0E21" w:rsidRDefault="00DB0E21">
      <w:pPr>
        <w:pStyle w:val="NormalWeb"/>
      </w:pPr>
      <w:r>
        <w:t> </w:t>
      </w:r>
    </w:p>
    <w:p w14:paraId="7319E30C" w14:textId="77777777" w:rsidR="00DB0E21" w:rsidRDefault="00DB0E21">
      <w:pPr>
        <w:pStyle w:val="NormalWeb"/>
      </w:pPr>
      <w:r>
        <w:t> </w:t>
      </w:r>
    </w:p>
    <w:p w14:paraId="43283540" w14:textId="77777777" w:rsidR="00DB0E21" w:rsidRDefault="00DB0E21">
      <w:pPr>
        <w:pStyle w:val="NormalWeb"/>
      </w:pPr>
      <w:r>
        <w:t> </w:t>
      </w:r>
    </w:p>
    <w:p w14:paraId="788FB5AF" w14:textId="77777777" w:rsidR="00DB0E21" w:rsidRDefault="00DB0E21">
      <w:pPr>
        <w:pStyle w:val="NormalWeb"/>
      </w:pPr>
      <w:r>
        <w:t> </w:t>
      </w:r>
    </w:p>
    <w:p w14:paraId="3C39E7D2" w14:textId="77777777" w:rsidR="00DB0E21" w:rsidRDefault="00DB0E21">
      <w:pPr>
        <w:pStyle w:val="NormalWeb"/>
      </w:pPr>
      <w:r>
        <w:t> </w:t>
      </w:r>
    </w:p>
    <w:p w14:paraId="147F36D6" w14:textId="77777777" w:rsidR="00DB0E21" w:rsidRDefault="00DB0E21">
      <w:pPr>
        <w:pStyle w:val="NormalWeb"/>
      </w:pPr>
      <w:r>
        <w:t> </w:t>
      </w:r>
    </w:p>
    <w:p w14:paraId="6F677785" w14:textId="77777777" w:rsidR="00DB0E21" w:rsidRDefault="00DB0E21">
      <w:pPr>
        <w:pStyle w:val="NormalWeb"/>
      </w:pPr>
      <w:r>
        <w:t> </w:t>
      </w:r>
    </w:p>
    <w:p w14:paraId="6F6129F7" w14:textId="77777777" w:rsidR="00DB0E21" w:rsidRDefault="00DB0E21">
      <w:pPr>
        <w:pStyle w:val="NormalWeb"/>
      </w:pPr>
      <w:r>
        <w:t> </w:t>
      </w:r>
    </w:p>
    <w:p w14:paraId="7D93E449" w14:textId="77777777" w:rsidR="00DB0E21" w:rsidRDefault="00DB0E21">
      <w:pPr>
        <w:pStyle w:val="NormalWeb"/>
      </w:pPr>
      <w:r>
        <w:t> </w:t>
      </w:r>
    </w:p>
    <w:p w14:paraId="2DA9B297" w14:textId="77777777" w:rsidR="00DB0E21" w:rsidRDefault="00DB0E21">
      <w:pPr>
        <w:pStyle w:val="NormalWeb"/>
      </w:pPr>
      <w:r>
        <w:t> </w:t>
      </w:r>
    </w:p>
    <w:p w14:paraId="62351E40" w14:textId="77777777" w:rsidR="00DB0E21" w:rsidRDefault="00DB0E21">
      <w:pPr>
        <w:pStyle w:val="NormalWeb"/>
      </w:pPr>
      <w:r>
        <w:t> </w:t>
      </w:r>
    </w:p>
    <w:p w14:paraId="2AD65D76" w14:textId="77777777" w:rsidR="00DB0E21" w:rsidRDefault="00DB0E21">
      <w:pPr>
        <w:pStyle w:val="NormalWeb"/>
      </w:pPr>
      <w:r>
        <w:t> </w:t>
      </w:r>
    </w:p>
    <w:p w14:paraId="7CCC3408" w14:textId="77777777" w:rsidR="00DB0E21" w:rsidRDefault="00DB0E21">
      <w:pPr>
        <w:pStyle w:val="NormalWeb"/>
        <w:ind w:firstLine="2000"/>
      </w:pPr>
      <w:r>
        <w:t>PUBLICAR:</w:t>
      </w:r>
    </w:p>
    <w:p w14:paraId="40F511A4" w14:textId="77777777" w:rsidR="00DB0E21" w:rsidRDefault="00DB0E21">
      <w:pPr>
        <w:pStyle w:val="cbpublicacao"/>
        <w:ind w:firstLine="2000"/>
      </w:pPr>
      <w:r>
        <w:rPr>
          <w:rFonts w:ascii="Wingdings 2" w:hAnsi="Wingdings 2"/>
          <w:sz w:val="28"/>
          <w:szCs w:val="28"/>
        </w:rPr>
        <w:t>*</w:t>
      </w:r>
      <w:r>
        <w:t xml:space="preserve"> - Quadro de Divulgação do Órgão Realizador do Certame - </w:t>
      </w:r>
      <w:r>
        <w:rPr>
          <w:b/>
          <w:bCs/>
        </w:rPr>
        <w:t>14.01.26</w:t>
      </w:r>
    </w:p>
    <w:sectPr w:rsidR="00DB0E21">
      <w:pgSz w:w="11907" w:h="16840"/>
      <w:pgMar w:top="567" w:right="567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noPunctuationKerning/>
  <w:characterSpacingControl w:val="doNotCompress"/>
  <w:compat>
    <w:doNotSnapToGridInCell/>
    <w:doNotWrapTextWithPunct/>
    <w:doNotUseEastAsianBreakRules/>
    <w:growAutofit/>
    <w:compatSetting w:name="compatibilityMode" w:uri="http://schemas.microsoft.com/office/word" w:val="15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859"/>
    <w:rsid w:val="00435DAE"/>
    <w:rsid w:val="005B1859"/>
    <w:rsid w:val="00DB0E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78F3A706"/>
  <w15:chartTrackingRefBased/>
  <w15:docId w15:val="{0B815430-B00E-4A66-A67F-E76E02583E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  <w:sz w:val="24"/>
      <w:szCs w:val="24"/>
    </w:rPr>
  </w:style>
  <w:style w:type="paragraph" w:styleId="Ttulo2">
    <w:name w:val="heading 2"/>
    <w:basedOn w:val="Normal"/>
    <w:link w:val="Ttulo2Char"/>
    <w:uiPriority w:val="9"/>
    <w:qFormat/>
    <w:pPr>
      <w:spacing w:before="100" w:beforeAutospacing="1" w:after="100" w:afterAutospacing="1"/>
      <w:outlineLvl w:val="1"/>
    </w:pPr>
    <w:rPr>
      <w:rFonts w:ascii="Arial" w:hAnsi="Arial" w:cs="Arial"/>
      <w:b/>
      <w:bCs/>
      <w:sz w:val="16"/>
      <w:szCs w:val="1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2Char">
    <w:name w:val="Título 2 Char"/>
    <w:basedOn w:val="Fontepargpadro"/>
    <w:link w:val="Ttulo2"/>
    <w:uiPriority w:val="9"/>
    <w:semiHidden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msonormal0">
    <w:name w:val="msonormal"/>
    <w:basedOn w:val="Normal"/>
    <w:rPr>
      <w:rFonts w:ascii="Arial" w:hAnsi="Arial" w:cs="Arial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Pr>
      <w:rFonts w:ascii="Arial" w:hAnsi="Arial" w:cs="Arial"/>
      <w:sz w:val="16"/>
      <w:szCs w:val="16"/>
    </w:rPr>
  </w:style>
  <w:style w:type="paragraph" w:customStyle="1" w:styleId="cbpublicacao">
    <w:name w:val="cbpublicacao"/>
    <w:basedOn w:val="Normal"/>
    <w:rPr>
      <w:rFonts w:ascii="Arial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732</Characters>
  <Application>Microsoft Office Word</Application>
  <DocSecurity>0</DocSecurity>
  <Lines>6</Lines>
  <Paragraphs>1</Paragraphs>
  <ScaleCrop>false</ScaleCrop>
  <Company/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WinLicita</dc:title>
  <dc:subject/>
  <dc:creator>wilsonlourencojr</dc:creator>
  <cp:keywords/>
  <dc:description/>
  <cp:lastModifiedBy>wilsonlourencojr</cp:lastModifiedBy>
  <cp:revision>2</cp:revision>
  <dcterms:created xsi:type="dcterms:W3CDTF">2026-03-17T14:46:00Z</dcterms:created>
  <dcterms:modified xsi:type="dcterms:W3CDTF">2026-03-17T14:46:00Z</dcterms:modified>
</cp:coreProperties>
</file>