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9CA1D" w14:textId="77777777" w:rsidR="00CA156D" w:rsidRDefault="00CA156D">
      <w:pPr>
        <w:pStyle w:val="NormalWeb"/>
      </w:pPr>
      <w:r>
        <w:t> </w:t>
      </w:r>
    </w:p>
    <w:p w14:paraId="358B8A2F" w14:textId="77777777" w:rsidR="00CA156D" w:rsidRDefault="00CA156D">
      <w:pPr>
        <w:pStyle w:val="NormalWeb"/>
      </w:pPr>
      <w:r>
        <w:t> </w:t>
      </w:r>
    </w:p>
    <w:p w14:paraId="45410A23" w14:textId="77777777" w:rsidR="00CA156D" w:rsidRDefault="00CA156D">
      <w:pPr>
        <w:pStyle w:val="NormalWeb"/>
      </w:pPr>
      <w:r>
        <w:t> </w:t>
      </w:r>
    </w:p>
    <w:p w14:paraId="6B2EAB1E" w14:textId="77777777" w:rsidR="00CA156D" w:rsidRDefault="00CA156D">
      <w:pPr>
        <w:pStyle w:val="NormalWeb"/>
      </w:pPr>
      <w:r>
        <w:t> </w:t>
      </w:r>
    </w:p>
    <w:p w14:paraId="786785E5" w14:textId="77777777" w:rsidR="00CA156D" w:rsidRDefault="00CA156D">
      <w:pPr>
        <w:pStyle w:val="NormalWeb"/>
      </w:pPr>
      <w:r>
        <w:t> </w:t>
      </w:r>
    </w:p>
    <w:p w14:paraId="3688A6E4" w14:textId="77777777" w:rsidR="00CA156D" w:rsidRDefault="00CA156D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2BC1253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37746AE" w14:textId="77777777" w:rsidR="00CA156D" w:rsidRDefault="00CA156D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01DF507D" w14:textId="77777777" w:rsidR="00CA156D" w:rsidRDefault="00CA156D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F1F85A0" w14:textId="77777777" w:rsidR="00CA156D" w:rsidRDefault="00CA156D">
            <w:pPr>
              <w:pStyle w:val="NormalWeb"/>
            </w:pPr>
            <w:r>
              <w:t> </w:t>
            </w:r>
          </w:p>
          <w:p w14:paraId="27565080" w14:textId="77777777" w:rsidR="00CA156D" w:rsidRDefault="00CA156D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IN00009/2026</w:t>
            </w:r>
          </w:p>
          <w:p w14:paraId="355B1558" w14:textId="77777777" w:rsidR="00CA156D" w:rsidRDefault="00CA156D">
            <w:pPr>
              <w:pStyle w:val="NormalWeb"/>
              <w:jc w:val="both"/>
            </w:pPr>
            <w:r>
              <w:t xml:space="preserve">Nos termos dos elementos constantes da </w:t>
            </w:r>
            <w:r>
              <w:t xml:space="preserve">respectiva Exposição de Motivos que instrui o processo e observado o parecer da Assessoria Jurídica, referente a Inexigibilidade de Licitação nº IN00009/2026, fundamentada no Art. 74, inciso III, alínea e, da Lei 14.133/21, que objetiva: Contratação de assessoria e consultoria jurídica especializada com expertise em direito regulatório e da energia, aliada a conhecimento técnico em grandezas elétricas e no sistema de faturamento de energia elétrica, destinada à recuperação de valores pagos indevidamente ou </w:t>
            </w:r>
            <w:r>
              <w:t>a maior nas faturas de energia elétrica de titularidade do Município, abrangendo unidades consumidoras vinculadas a prédios públicos e ao sistema de iluminação pública. O objeto compreende; ADJUDICO o seu objeto e RATIFICO o correspondente procedimento em favor de: FRANCISCO DIAS DE OLIVEIRA JUNIOR SOCIEDADE INDIVIDUAL DE ADVOCACIA - R$ 124.772,66, sendo representado por 19,94% (dezenove virgula noventa e quatro por cento) do valor previsto de arrecadação.</w:t>
            </w:r>
          </w:p>
          <w:p w14:paraId="024E9874" w14:textId="77777777" w:rsidR="00CA156D" w:rsidRDefault="00CA156D">
            <w:pPr>
              <w:pStyle w:val="NormalWeb"/>
              <w:jc w:val="right"/>
            </w:pPr>
            <w:proofErr w:type="spellStart"/>
            <w:r>
              <w:t>Riachao</w:t>
            </w:r>
            <w:proofErr w:type="spellEnd"/>
            <w:r>
              <w:t xml:space="preserve"> do Bacamarte - PB, 10 de </w:t>
            </w:r>
            <w:proofErr w:type="gramStart"/>
            <w:r>
              <w:t>Março</w:t>
            </w:r>
            <w:proofErr w:type="gramEnd"/>
            <w:r>
              <w:t xml:space="preserve"> de 2026</w:t>
            </w:r>
          </w:p>
          <w:p w14:paraId="1C3B588F" w14:textId="77777777" w:rsidR="00CA156D" w:rsidRDefault="00CA156D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2BBC9EF8" w14:textId="77777777" w:rsidR="00CA156D" w:rsidRDefault="00CA156D">
      <w:pPr>
        <w:pStyle w:val="NormalWeb"/>
      </w:pPr>
      <w:r>
        <w:t> </w:t>
      </w:r>
    </w:p>
    <w:p w14:paraId="7E2B6595" w14:textId="77777777" w:rsidR="00CA156D" w:rsidRDefault="00CA156D">
      <w:pPr>
        <w:pStyle w:val="NormalWeb"/>
      </w:pPr>
      <w:r>
        <w:t> </w:t>
      </w:r>
    </w:p>
    <w:p w14:paraId="61E50EFF" w14:textId="77777777" w:rsidR="00CA156D" w:rsidRDefault="00CA156D">
      <w:pPr>
        <w:pStyle w:val="NormalWeb"/>
      </w:pPr>
      <w:r>
        <w:t> </w:t>
      </w:r>
    </w:p>
    <w:p w14:paraId="2B7D2EDF" w14:textId="77777777" w:rsidR="00CA156D" w:rsidRDefault="00CA156D">
      <w:pPr>
        <w:pStyle w:val="NormalWeb"/>
      </w:pPr>
      <w:r>
        <w:t> </w:t>
      </w:r>
    </w:p>
    <w:p w14:paraId="7C7BD981" w14:textId="77777777" w:rsidR="00CA156D" w:rsidRDefault="00CA156D">
      <w:pPr>
        <w:pStyle w:val="NormalWeb"/>
      </w:pPr>
      <w:r>
        <w:t> </w:t>
      </w:r>
    </w:p>
    <w:p w14:paraId="3654286B" w14:textId="77777777" w:rsidR="00CA156D" w:rsidRDefault="00CA156D">
      <w:pPr>
        <w:pStyle w:val="NormalWeb"/>
      </w:pPr>
      <w:r>
        <w:t> </w:t>
      </w:r>
    </w:p>
    <w:p w14:paraId="559F62C4" w14:textId="77777777" w:rsidR="00CA156D" w:rsidRDefault="00CA156D">
      <w:pPr>
        <w:pStyle w:val="NormalWeb"/>
      </w:pPr>
      <w:r>
        <w:t> </w:t>
      </w:r>
    </w:p>
    <w:p w14:paraId="5E9CE77F" w14:textId="77777777" w:rsidR="00CA156D" w:rsidRDefault="00CA156D">
      <w:pPr>
        <w:pStyle w:val="NormalWeb"/>
      </w:pPr>
      <w:r>
        <w:t> </w:t>
      </w:r>
    </w:p>
    <w:p w14:paraId="4469DB5D" w14:textId="77777777" w:rsidR="00CA156D" w:rsidRDefault="00CA156D">
      <w:pPr>
        <w:pStyle w:val="NormalWeb"/>
      </w:pPr>
      <w:r>
        <w:t> </w:t>
      </w:r>
    </w:p>
    <w:p w14:paraId="2C114BAA" w14:textId="77777777" w:rsidR="00CA156D" w:rsidRDefault="00CA156D">
      <w:pPr>
        <w:pStyle w:val="NormalWeb"/>
      </w:pPr>
      <w:r>
        <w:t> </w:t>
      </w:r>
    </w:p>
    <w:p w14:paraId="2E907A2C" w14:textId="77777777" w:rsidR="00CA156D" w:rsidRDefault="00CA156D">
      <w:pPr>
        <w:pStyle w:val="NormalWeb"/>
      </w:pPr>
      <w:r>
        <w:t> </w:t>
      </w:r>
    </w:p>
    <w:p w14:paraId="77ABB369" w14:textId="77777777" w:rsidR="00CA156D" w:rsidRDefault="00CA156D">
      <w:pPr>
        <w:pStyle w:val="NormalWeb"/>
      </w:pPr>
      <w:r>
        <w:t> </w:t>
      </w:r>
    </w:p>
    <w:p w14:paraId="110EC3A6" w14:textId="77777777" w:rsidR="00CA156D" w:rsidRDefault="00CA156D">
      <w:pPr>
        <w:pStyle w:val="NormalWeb"/>
      </w:pPr>
      <w:r>
        <w:t> </w:t>
      </w:r>
    </w:p>
    <w:p w14:paraId="7E747E8F" w14:textId="77777777" w:rsidR="00CA156D" w:rsidRDefault="00CA156D">
      <w:pPr>
        <w:pStyle w:val="NormalWeb"/>
      </w:pPr>
      <w:r>
        <w:t> </w:t>
      </w:r>
    </w:p>
    <w:p w14:paraId="56282A2F" w14:textId="77777777" w:rsidR="00CA156D" w:rsidRDefault="00CA156D">
      <w:pPr>
        <w:pStyle w:val="NormalWeb"/>
      </w:pPr>
      <w:r>
        <w:t> </w:t>
      </w:r>
    </w:p>
    <w:p w14:paraId="5DE73F30" w14:textId="77777777" w:rsidR="00CA156D" w:rsidRDefault="00CA156D">
      <w:pPr>
        <w:pStyle w:val="NormalWeb"/>
      </w:pPr>
      <w:r>
        <w:t> </w:t>
      </w:r>
    </w:p>
    <w:p w14:paraId="0B7006C8" w14:textId="77777777" w:rsidR="00CA156D" w:rsidRDefault="00CA156D">
      <w:pPr>
        <w:pStyle w:val="NormalWeb"/>
      </w:pPr>
      <w:r>
        <w:t> </w:t>
      </w:r>
    </w:p>
    <w:p w14:paraId="63C0E12C" w14:textId="77777777" w:rsidR="00CA156D" w:rsidRDefault="00CA156D">
      <w:pPr>
        <w:pStyle w:val="NormalWeb"/>
      </w:pPr>
      <w:r>
        <w:t> </w:t>
      </w:r>
    </w:p>
    <w:p w14:paraId="798B4FDD" w14:textId="77777777" w:rsidR="00CA156D" w:rsidRDefault="00CA156D">
      <w:pPr>
        <w:pStyle w:val="NormalWeb"/>
      </w:pPr>
      <w:r>
        <w:t> </w:t>
      </w:r>
    </w:p>
    <w:p w14:paraId="7083CD4A" w14:textId="77777777" w:rsidR="00CA156D" w:rsidRDefault="00CA156D">
      <w:pPr>
        <w:pStyle w:val="NormalWeb"/>
      </w:pPr>
      <w:r>
        <w:t> </w:t>
      </w:r>
    </w:p>
    <w:p w14:paraId="0B678167" w14:textId="77777777" w:rsidR="00CA156D" w:rsidRDefault="00CA156D">
      <w:pPr>
        <w:pStyle w:val="NormalWeb"/>
      </w:pPr>
      <w:r>
        <w:t> </w:t>
      </w:r>
    </w:p>
    <w:p w14:paraId="1CDC0717" w14:textId="77777777" w:rsidR="00CA156D" w:rsidRDefault="00CA156D">
      <w:pPr>
        <w:pStyle w:val="NormalWeb"/>
      </w:pPr>
      <w:r>
        <w:t> </w:t>
      </w:r>
    </w:p>
    <w:p w14:paraId="4008B973" w14:textId="77777777" w:rsidR="00CA156D" w:rsidRDefault="00CA156D">
      <w:pPr>
        <w:pStyle w:val="NormalWeb"/>
      </w:pPr>
      <w:r>
        <w:t> </w:t>
      </w:r>
    </w:p>
    <w:p w14:paraId="29BF3E2E" w14:textId="77777777" w:rsidR="00CA156D" w:rsidRDefault="00CA156D">
      <w:pPr>
        <w:pStyle w:val="NormalWeb"/>
      </w:pPr>
      <w:r>
        <w:t> </w:t>
      </w:r>
    </w:p>
    <w:p w14:paraId="28C1368A" w14:textId="77777777" w:rsidR="00CA156D" w:rsidRDefault="00CA156D">
      <w:pPr>
        <w:pStyle w:val="NormalWeb"/>
      </w:pPr>
      <w:r>
        <w:t> </w:t>
      </w:r>
    </w:p>
    <w:p w14:paraId="17561F15" w14:textId="77777777" w:rsidR="00CA156D" w:rsidRDefault="00CA156D">
      <w:pPr>
        <w:pStyle w:val="NormalWeb"/>
      </w:pPr>
      <w:r>
        <w:t> </w:t>
      </w:r>
    </w:p>
    <w:p w14:paraId="5DF31F06" w14:textId="77777777" w:rsidR="00CA156D" w:rsidRDefault="00CA156D">
      <w:pPr>
        <w:pStyle w:val="NormalWeb"/>
      </w:pPr>
      <w:r>
        <w:t> </w:t>
      </w:r>
    </w:p>
    <w:p w14:paraId="52FA2470" w14:textId="77777777" w:rsidR="00CA156D" w:rsidRDefault="00CA156D">
      <w:pPr>
        <w:pStyle w:val="NormalWeb"/>
      </w:pPr>
      <w:r>
        <w:t> </w:t>
      </w:r>
    </w:p>
    <w:p w14:paraId="6154AECF" w14:textId="77777777" w:rsidR="00CA156D" w:rsidRDefault="00CA156D">
      <w:pPr>
        <w:pStyle w:val="NormalWeb"/>
      </w:pPr>
      <w:r>
        <w:t> </w:t>
      </w:r>
    </w:p>
    <w:p w14:paraId="08C3180A" w14:textId="77777777" w:rsidR="00CA156D" w:rsidRDefault="00CA156D">
      <w:pPr>
        <w:pStyle w:val="NormalWeb"/>
      </w:pPr>
      <w:r>
        <w:t> </w:t>
      </w:r>
    </w:p>
    <w:p w14:paraId="3F7DED22" w14:textId="77777777" w:rsidR="00CA156D" w:rsidRDefault="00CA156D">
      <w:pPr>
        <w:pStyle w:val="NormalWeb"/>
        <w:ind w:firstLine="2000"/>
      </w:pPr>
      <w:r>
        <w:t>PUBLICAR:</w:t>
      </w:r>
    </w:p>
    <w:p w14:paraId="5CFEFF5A" w14:textId="77777777" w:rsidR="00CA156D" w:rsidRDefault="00CA156D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11.03.26</w:t>
      </w:r>
    </w:p>
    <w:sectPr w:rsidR="00CA156D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1A5"/>
    <w:rsid w:val="002B7B01"/>
    <w:rsid w:val="00CA156D"/>
    <w:rsid w:val="00D2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683C67"/>
  <w15:chartTrackingRefBased/>
  <w15:docId w15:val="{67006F29-925E-4CCE-8C57-E016D3E46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theme="majorBidi" w:hint="default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uiPriority w:val="99"/>
    <w:semiHidden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uiPriority w:val="99"/>
    <w:semiHidden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cp:lastPrinted>2026-03-09T17:18:00Z</cp:lastPrinted>
  <dcterms:created xsi:type="dcterms:W3CDTF">2026-03-17T14:54:00Z</dcterms:created>
  <dcterms:modified xsi:type="dcterms:W3CDTF">2026-03-17T14:54:00Z</dcterms:modified>
</cp:coreProperties>
</file>