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99104" w14:textId="77777777" w:rsidR="00BF0B05" w:rsidRDefault="00BF0B05">
      <w:pPr>
        <w:pStyle w:val="NormalWeb"/>
      </w:pPr>
      <w:r>
        <w:t> </w:t>
      </w:r>
    </w:p>
    <w:p w14:paraId="3C3D36D9" w14:textId="77777777" w:rsidR="00BF0B05" w:rsidRDefault="00BF0B05">
      <w:pPr>
        <w:pStyle w:val="NormalWeb"/>
      </w:pPr>
      <w:r>
        <w:t> </w:t>
      </w:r>
    </w:p>
    <w:p w14:paraId="136DE7FE" w14:textId="77777777" w:rsidR="00BF0B05" w:rsidRDefault="00BF0B05">
      <w:pPr>
        <w:pStyle w:val="NormalWeb"/>
      </w:pPr>
      <w:r>
        <w:t> </w:t>
      </w:r>
    </w:p>
    <w:p w14:paraId="7A69C7D9" w14:textId="77777777" w:rsidR="00BF0B05" w:rsidRDefault="00BF0B05">
      <w:pPr>
        <w:pStyle w:val="NormalWeb"/>
      </w:pPr>
      <w:r>
        <w:t> </w:t>
      </w:r>
    </w:p>
    <w:p w14:paraId="4724C219" w14:textId="77777777" w:rsidR="00BF0B05" w:rsidRDefault="00BF0B05">
      <w:pPr>
        <w:pStyle w:val="NormalWeb"/>
      </w:pPr>
      <w:r>
        <w:t> </w:t>
      </w:r>
    </w:p>
    <w:p w14:paraId="68371312" w14:textId="77777777" w:rsidR="00BF0B05" w:rsidRDefault="00BF0B05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496A9697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3E37926" w14:textId="77777777" w:rsidR="00BF0B05" w:rsidRDefault="00BF0B05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68AB77F3" w14:textId="77777777" w:rsidR="00BF0B05" w:rsidRDefault="00BF0B05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15259A9E" w14:textId="77777777" w:rsidR="00BF0B05" w:rsidRDefault="00BF0B05">
            <w:pPr>
              <w:pStyle w:val="NormalWeb"/>
            </w:pPr>
            <w:r>
              <w:t> </w:t>
            </w:r>
          </w:p>
          <w:p w14:paraId="5EA9641B" w14:textId="77777777" w:rsidR="00BF0B05" w:rsidRDefault="00BF0B05">
            <w:pPr>
              <w:pStyle w:val="NormalWeb"/>
              <w:jc w:val="center"/>
            </w:pPr>
            <w:r>
              <w:rPr>
                <w:b/>
                <w:bCs/>
              </w:rPr>
              <w:t>ADJUDICAÇÃO E HOMOLOGAÇÃO - PREGÃO ELETRÔNICO Nº 00002/2026</w:t>
            </w:r>
          </w:p>
          <w:p w14:paraId="23724F4E" w14:textId="77777777" w:rsidR="00BF0B05" w:rsidRDefault="00BF0B05">
            <w:pPr>
              <w:pStyle w:val="NormalWeb"/>
              <w:jc w:val="both"/>
            </w:pPr>
            <w:r>
              <w:t>Nos termos do relató</w:t>
            </w:r>
            <w:r>
              <w:t>rio final apresentado pelo Pregoeiro e observado parecer da Assessoria Jurídica, referente ao Pregão Eletrônico nº 00002/2026, que objetiva: Registro de preços para aquisição de amteriais de construção diversos destinados a manutenção das secretarias municipais; ADJUDICO o objeto e HOMOLOGO a licitação, com base nos elementos constantes do processo correspondente, os quais apontam como proponente vencedor: FRANCISCO DE ASSIS QUEIROZ DE SOUZA - R$ 878.000,00.</w:t>
            </w:r>
          </w:p>
          <w:p w14:paraId="73592199" w14:textId="77777777" w:rsidR="00BF0B05" w:rsidRDefault="00BF0B05">
            <w:pPr>
              <w:pStyle w:val="NormalWeb"/>
              <w:jc w:val="right"/>
            </w:pPr>
            <w:r>
              <w:t>Riachao do Bacamarte - PB, 02 de Março de 2026</w:t>
            </w:r>
          </w:p>
          <w:p w14:paraId="3D6AE89D" w14:textId="77777777" w:rsidR="00BF0B05" w:rsidRDefault="00BF0B05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19200A9B" w14:textId="77777777" w:rsidR="00BF0B05" w:rsidRDefault="00BF0B05">
      <w:pPr>
        <w:pStyle w:val="NormalWeb"/>
      </w:pPr>
      <w:r>
        <w:t> </w:t>
      </w:r>
    </w:p>
    <w:p w14:paraId="7D43976C" w14:textId="77777777" w:rsidR="00BF0B05" w:rsidRDefault="00BF0B05">
      <w:pPr>
        <w:pStyle w:val="NormalWeb"/>
      </w:pPr>
      <w:r>
        <w:t> </w:t>
      </w:r>
    </w:p>
    <w:p w14:paraId="25151681" w14:textId="77777777" w:rsidR="00BF0B05" w:rsidRDefault="00BF0B05">
      <w:pPr>
        <w:pStyle w:val="NormalWeb"/>
      </w:pPr>
      <w:r>
        <w:t> </w:t>
      </w:r>
    </w:p>
    <w:p w14:paraId="350D078A" w14:textId="77777777" w:rsidR="00BF0B05" w:rsidRDefault="00BF0B05">
      <w:pPr>
        <w:pStyle w:val="NormalWeb"/>
      </w:pPr>
      <w:r>
        <w:t> </w:t>
      </w:r>
    </w:p>
    <w:p w14:paraId="4FE70735" w14:textId="77777777" w:rsidR="00BF0B05" w:rsidRDefault="00BF0B05">
      <w:pPr>
        <w:pStyle w:val="NormalWeb"/>
      </w:pPr>
      <w:r>
        <w:t> </w:t>
      </w:r>
    </w:p>
    <w:p w14:paraId="6D0C606E" w14:textId="77777777" w:rsidR="00BF0B05" w:rsidRDefault="00BF0B05">
      <w:pPr>
        <w:pStyle w:val="NormalWeb"/>
      </w:pPr>
      <w:r>
        <w:t> </w:t>
      </w:r>
    </w:p>
    <w:p w14:paraId="0EDC568C" w14:textId="77777777" w:rsidR="00BF0B05" w:rsidRDefault="00BF0B05">
      <w:pPr>
        <w:pStyle w:val="NormalWeb"/>
      </w:pPr>
      <w:r>
        <w:t> </w:t>
      </w:r>
    </w:p>
    <w:p w14:paraId="35F0F2A1" w14:textId="77777777" w:rsidR="00BF0B05" w:rsidRDefault="00BF0B05">
      <w:pPr>
        <w:pStyle w:val="NormalWeb"/>
      </w:pPr>
      <w:r>
        <w:t> </w:t>
      </w:r>
    </w:p>
    <w:p w14:paraId="7798E60C" w14:textId="77777777" w:rsidR="00BF0B05" w:rsidRDefault="00BF0B05">
      <w:pPr>
        <w:pStyle w:val="NormalWeb"/>
      </w:pPr>
      <w:r>
        <w:t> </w:t>
      </w:r>
    </w:p>
    <w:p w14:paraId="3FBE5937" w14:textId="77777777" w:rsidR="00BF0B05" w:rsidRDefault="00BF0B05">
      <w:pPr>
        <w:pStyle w:val="NormalWeb"/>
      </w:pPr>
      <w:r>
        <w:t> </w:t>
      </w:r>
    </w:p>
    <w:p w14:paraId="04715A64" w14:textId="77777777" w:rsidR="00BF0B05" w:rsidRDefault="00BF0B05">
      <w:pPr>
        <w:pStyle w:val="NormalWeb"/>
      </w:pPr>
      <w:r>
        <w:t> </w:t>
      </w:r>
    </w:p>
    <w:p w14:paraId="0BA565C7" w14:textId="77777777" w:rsidR="00BF0B05" w:rsidRDefault="00BF0B05">
      <w:pPr>
        <w:pStyle w:val="NormalWeb"/>
      </w:pPr>
      <w:r>
        <w:t> </w:t>
      </w:r>
    </w:p>
    <w:p w14:paraId="633E46A7" w14:textId="77777777" w:rsidR="00BF0B05" w:rsidRDefault="00BF0B05">
      <w:pPr>
        <w:pStyle w:val="NormalWeb"/>
      </w:pPr>
      <w:r>
        <w:t> </w:t>
      </w:r>
    </w:p>
    <w:p w14:paraId="672959D2" w14:textId="77777777" w:rsidR="00BF0B05" w:rsidRDefault="00BF0B05">
      <w:pPr>
        <w:pStyle w:val="NormalWeb"/>
      </w:pPr>
      <w:r>
        <w:t> </w:t>
      </w:r>
    </w:p>
    <w:p w14:paraId="3867AF5F" w14:textId="77777777" w:rsidR="00BF0B05" w:rsidRDefault="00BF0B05">
      <w:pPr>
        <w:pStyle w:val="NormalWeb"/>
      </w:pPr>
      <w:r>
        <w:t> </w:t>
      </w:r>
    </w:p>
    <w:p w14:paraId="7CBFA06E" w14:textId="77777777" w:rsidR="00BF0B05" w:rsidRDefault="00BF0B05">
      <w:pPr>
        <w:pStyle w:val="NormalWeb"/>
      </w:pPr>
      <w:r>
        <w:t> </w:t>
      </w:r>
    </w:p>
    <w:p w14:paraId="5E7AA2C1" w14:textId="77777777" w:rsidR="00BF0B05" w:rsidRDefault="00BF0B05">
      <w:pPr>
        <w:pStyle w:val="NormalWeb"/>
      </w:pPr>
      <w:r>
        <w:t> </w:t>
      </w:r>
    </w:p>
    <w:p w14:paraId="21C2BDA0" w14:textId="77777777" w:rsidR="00BF0B05" w:rsidRDefault="00BF0B05">
      <w:pPr>
        <w:pStyle w:val="NormalWeb"/>
      </w:pPr>
      <w:r>
        <w:t> </w:t>
      </w:r>
    </w:p>
    <w:p w14:paraId="46F17219" w14:textId="77777777" w:rsidR="00BF0B05" w:rsidRDefault="00BF0B05">
      <w:pPr>
        <w:pStyle w:val="NormalWeb"/>
      </w:pPr>
      <w:r>
        <w:t> </w:t>
      </w:r>
    </w:p>
    <w:p w14:paraId="37B31428" w14:textId="77777777" w:rsidR="00BF0B05" w:rsidRDefault="00BF0B05">
      <w:pPr>
        <w:pStyle w:val="NormalWeb"/>
      </w:pPr>
      <w:r>
        <w:t> </w:t>
      </w:r>
    </w:p>
    <w:p w14:paraId="6C190BA9" w14:textId="77777777" w:rsidR="00BF0B05" w:rsidRDefault="00BF0B05">
      <w:pPr>
        <w:pStyle w:val="NormalWeb"/>
      </w:pPr>
      <w:r>
        <w:t> </w:t>
      </w:r>
    </w:p>
    <w:p w14:paraId="17E13707" w14:textId="77777777" w:rsidR="00BF0B05" w:rsidRDefault="00BF0B05">
      <w:pPr>
        <w:pStyle w:val="NormalWeb"/>
      </w:pPr>
      <w:r>
        <w:t> </w:t>
      </w:r>
    </w:p>
    <w:p w14:paraId="3608B8EC" w14:textId="77777777" w:rsidR="00BF0B05" w:rsidRDefault="00BF0B05">
      <w:pPr>
        <w:pStyle w:val="NormalWeb"/>
      </w:pPr>
      <w:r>
        <w:t> </w:t>
      </w:r>
    </w:p>
    <w:p w14:paraId="07AB041D" w14:textId="77777777" w:rsidR="00BF0B05" w:rsidRDefault="00BF0B05">
      <w:pPr>
        <w:pStyle w:val="NormalWeb"/>
      </w:pPr>
      <w:r>
        <w:t> </w:t>
      </w:r>
    </w:p>
    <w:p w14:paraId="46C97FDC" w14:textId="77777777" w:rsidR="00BF0B05" w:rsidRDefault="00BF0B05">
      <w:pPr>
        <w:pStyle w:val="NormalWeb"/>
      </w:pPr>
      <w:r>
        <w:t> </w:t>
      </w:r>
    </w:p>
    <w:p w14:paraId="3B3B0505" w14:textId="77777777" w:rsidR="00BF0B05" w:rsidRDefault="00BF0B05">
      <w:pPr>
        <w:pStyle w:val="NormalWeb"/>
      </w:pPr>
      <w:r>
        <w:t> </w:t>
      </w:r>
    </w:p>
    <w:p w14:paraId="623C7272" w14:textId="77777777" w:rsidR="00BF0B05" w:rsidRDefault="00BF0B05">
      <w:pPr>
        <w:pStyle w:val="NormalWeb"/>
      </w:pPr>
      <w:r>
        <w:t> </w:t>
      </w:r>
    </w:p>
    <w:p w14:paraId="43FF7341" w14:textId="77777777" w:rsidR="00BF0B05" w:rsidRDefault="00BF0B05">
      <w:pPr>
        <w:pStyle w:val="NormalWeb"/>
      </w:pPr>
      <w:r>
        <w:t> </w:t>
      </w:r>
    </w:p>
    <w:p w14:paraId="39F55769" w14:textId="77777777" w:rsidR="00BF0B05" w:rsidRDefault="00BF0B05">
      <w:pPr>
        <w:pStyle w:val="NormalWeb"/>
      </w:pPr>
      <w:r>
        <w:t> </w:t>
      </w:r>
    </w:p>
    <w:p w14:paraId="142725F9" w14:textId="77777777" w:rsidR="00BF0B05" w:rsidRDefault="00BF0B05">
      <w:pPr>
        <w:pStyle w:val="NormalWeb"/>
      </w:pPr>
      <w:r>
        <w:t> </w:t>
      </w:r>
    </w:p>
    <w:p w14:paraId="3CE8783B" w14:textId="77777777" w:rsidR="00BF0B05" w:rsidRDefault="00BF0B05">
      <w:pPr>
        <w:pStyle w:val="NormalWeb"/>
        <w:ind w:firstLine="2000"/>
      </w:pPr>
      <w:r>
        <w:t>PUBLICAR:</w:t>
      </w:r>
    </w:p>
    <w:p w14:paraId="3D5940CE" w14:textId="77777777" w:rsidR="00BF0B05" w:rsidRDefault="00BF0B05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Diário Oficial do Estado - </w:t>
      </w:r>
      <w:r>
        <w:rPr>
          <w:b/>
          <w:bCs/>
        </w:rPr>
        <w:t>10.03.26</w:t>
      </w:r>
    </w:p>
    <w:sectPr w:rsidR="00BF0B05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452"/>
    <w:rsid w:val="00311942"/>
    <w:rsid w:val="00BF0B05"/>
    <w:rsid w:val="00F9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753A27"/>
  <w15:chartTrackingRefBased/>
  <w15:docId w15:val="{372A3C1C-5CD6-42DA-AF78-D08A864D8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688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2026-03-17T15:00:00Z</dcterms:created>
  <dcterms:modified xsi:type="dcterms:W3CDTF">2026-03-17T15:00:00Z</dcterms:modified>
</cp:coreProperties>
</file>